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21"/>
          <w:u w:val="single"/>
          <w:lang w:val="en-US" w:eastAsia="zh-CN" w:bidi="ar"/>
        </w:rPr>
        <w:t>新能源</w:t>
      </w:r>
      <w:r>
        <w:rPr>
          <w:rFonts w:hint="eastAsia" w:ascii="宋体" w:hAnsi="宋体" w:eastAsia="宋体" w:cs="宋体"/>
          <w:b/>
          <w:bCs/>
          <w:sz w:val="32"/>
          <w:szCs w:val="21"/>
          <w:lang w:bidi="ar"/>
        </w:rPr>
        <w:t>学院大学生社会实践与志愿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21"/>
          <w:lang w:bidi="ar"/>
        </w:rPr>
        <w:t>服务基地设立申请表</w:t>
      </w:r>
    </w:p>
    <w:tbl>
      <w:tblPr>
        <w:tblStyle w:val="4"/>
        <w:tblW w:w="20665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40"/>
        <w:gridCol w:w="1541"/>
        <w:gridCol w:w="968"/>
        <w:gridCol w:w="1596"/>
        <w:gridCol w:w="1486"/>
        <w:gridCol w:w="1787"/>
        <w:gridCol w:w="5677"/>
        <w:gridCol w:w="5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48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实践团队情况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学生负责人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班  级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48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  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48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67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拟设基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地信息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  点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67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  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67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工作开展情况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频  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参与人数/次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467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每次活动时长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累计受益人次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工作基础介绍</w:t>
            </w:r>
          </w:p>
        </w:tc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（主要介绍团队建设、实践内容、面向群体情况、工作成果、长期合作的条件与优势等。相关工作总结、报道等可另附页。）</w:t>
            </w: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下步工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作设想</w:t>
            </w:r>
          </w:p>
        </w:tc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（主要介绍建立基地后的合作内容、工作规划、预期成果等。）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778" w:type="dxa"/>
          <w:trHeight w:val="1386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院部团委意见</w:t>
            </w:r>
          </w:p>
        </w:tc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签字（盖章）：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月  日</w:t>
            </w:r>
          </w:p>
        </w:tc>
      </w:tr>
    </w:tbl>
    <w:p>
      <w:r>
        <w:rPr>
          <w:rFonts w:hint="eastAsia"/>
        </w:rPr>
        <w:t>注：建立基地需具有机制健全、运行良好的团队和特定的服务群体或对象，具备常态化、机制化开展下步工作的条件和潜力，且原则上应已在该地开展一年及以上社会实践或志愿服务。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512BD"/>
    <w:rsid w:val="000C6E80"/>
    <w:rsid w:val="000D05E3"/>
    <w:rsid w:val="001728A9"/>
    <w:rsid w:val="001F18C0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65A88"/>
    <w:rsid w:val="00FF1E68"/>
    <w:rsid w:val="00FF68A4"/>
    <w:rsid w:val="03B776E4"/>
    <w:rsid w:val="0594375A"/>
    <w:rsid w:val="19F60713"/>
    <w:rsid w:val="1CA100C7"/>
    <w:rsid w:val="23CF5BAF"/>
    <w:rsid w:val="251C368E"/>
    <w:rsid w:val="274E009D"/>
    <w:rsid w:val="388512AE"/>
    <w:rsid w:val="3C906F6D"/>
    <w:rsid w:val="51CA4775"/>
    <w:rsid w:val="5DA806B7"/>
    <w:rsid w:val="73F453BD"/>
    <w:rsid w:val="77367AC8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欧耶</cp:lastModifiedBy>
  <dcterms:modified xsi:type="dcterms:W3CDTF">2021-06-05T06:41:02Z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4C36FEC9171D464893C9612970E99A9B</vt:lpwstr>
  </property>
</Properties>
</file>