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142" w:rsidRDefault="009F6142" w:rsidP="009F6142">
      <w:pPr>
        <w:jc w:val="center"/>
        <w:rPr>
          <w:rFonts w:ascii="黑体" w:eastAsia="黑体" w:hAnsi="黑体"/>
          <w:sz w:val="36"/>
          <w:szCs w:val="36"/>
        </w:rPr>
      </w:pPr>
      <w:r w:rsidRPr="009F6142">
        <w:rPr>
          <w:rFonts w:ascii="黑体" w:eastAsia="黑体" w:hAnsi="黑体" w:hint="eastAsia"/>
          <w:sz w:val="36"/>
          <w:szCs w:val="36"/>
        </w:rPr>
        <w:t>新能源学院</w:t>
      </w:r>
    </w:p>
    <w:p w:rsidR="009F6142" w:rsidRDefault="009F6142" w:rsidP="009F6142">
      <w:pPr>
        <w:jc w:val="center"/>
        <w:rPr>
          <w:rFonts w:ascii="黑体" w:eastAsia="黑体" w:hAnsi="黑体"/>
          <w:sz w:val="36"/>
          <w:szCs w:val="36"/>
        </w:rPr>
      </w:pPr>
      <w:r w:rsidRPr="009F6142">
        <w:rPr>
          <w:rFonts w:ascii="黑体" w:eastAsia="黑体" w:hAnsi="黑体"/>
          <w:sz w:val="36"/>
          <w:szCs w:val="36"/>
        </w:rPr>
        <w:t>202</w:t>
      </w:r>
      <w:r w:rsidR="004402BC">
        <w:rPr>
          <w:rFonts w:ascii="黑体" w:eastAsia="黑体" w:hAnsi="黑体"/>
          <w:sz w:val="36"/>
          <w:szCs w:val="36"/>
        </w:rPr>
        <w:t>6</w:t>
      </w:r>
      <w:r w:rsidRPr="009F6142">
        <w:rPr>
          <w:rFonts w:ascii="黑体" w:eastAsia="黑体" w:hAnsi="黑体"/>
          <w:sz w:val="36"/>
          <w:szCs w:val="36"/>
        </w:rPr>
        <w:t>年校级优秀博士、硕士学位论文推荐名单公示</w:t>
      </w:r>
    </w:p>
    <w:p w:rsidR="009F6142" w:rsidRPr="009F6142" w:rsidRDefault="009F6142" w:rsidP="009F6142">
      <w:pPr>
        <w:jc w:val="center"/>
        <w:rPr>
          <w:rFonts w:ascii="黑体" w:eastAsia="黑体" w:hAnsi="黑体"/>
          <w:sz w:val="36"/>
          <w:szCs w:val="36"/>
        </w:rPr>
      </w:pPr>
    </w:p>
    <w:p w:rsidR="009F6142" w:rsidRDefault="009F6142" w:rsidP="009F614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6142">
        <w:rPr>
          <w:rFonts w:ascii="宋体" w:eastAsia="宋体" w:hAnsi="宋体"/>
          <w:sz w:val="28"/>
          <w:szCs w:val="28"/>
        </w:rPr>
        <w:t>根据《中国石油大学（华东）优秀博士、硕士学位论文评选和奖励办法》（中石大东发〔2024〕2号），经研究生和导师提交申请、</w:t>
      </w:r>
      <w:r>
        <w:rPr>
          <w:rFonts w:ascii="宋体" w:eastAsia="宋体" w:hAnsi="宋体" w:hint="eastAsia"/>
          <w:sz w:val="28"/>
          <w:szCs w:val="28"/>
        </w:rPr>
        <w:t>学院初审、</w:t>
      </w:r>
      <w:r w:rsidRPr="009F6142">
        <w:rPr>
          <w:rFonts w:ascii="宋体" w:eastAsia="宋体" w:hAnsi="宋体"/>
          <w:sz w:val="28"/>
          <w:szCs w:val="28"/>
        </w:rPr>
        <w:t>学院学位</w:t>
      </w:r>
      <w:proofErr w:type="gramStart"/>
      <w:r w:rsidRPr="009F6142">
        <w:rPr>
          <w:rFonts w:ascii="宋体" w:eastAsia="宋体" w:hAnsi="宋体"/>
          <w:sz w:val="28"/>
          <w:szCs w:val="28"/>
        </w:rPr>
        <w:t>评定分</w:t>
      </w:r>
      <w:proofErr w:type="gramEnd"/>
      <w:r w:rsidRPr="009F6142">
        <w:rPr>
          <w:rFonts w:ascii="宋体" w:eastAsia="宋体" w:hAnsi="宋体"/>
          <w:sz w:val="28"/>
          <w:szCs w:val="28"/>
        </w:rPr>
        <w:t>委员会对申请人的学位论文及成果材料进行审核评议，按学校下达的指标限额形成排序推荐名单如下：</w:t>
      </w:r>
    </w:p>
    <w:p w:rsidR="009F6142" w:rsidRPr="00267EC8" w:rsidRDefault="009F6142" w:rsidP="009F614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267EC8">
        <w:rPr>
          <w:rFonts w:ascii="宋体" w:eastAsia="宋体" w:hAnsi="宋体"/>
          <w:b/>
          <w:sz w:val="28"/>
          <w:szCs w:val="28"/>
        </w:rPr>
        <w:t>优秀博士学位论文</w:t>
      </w:r>
    </w:p>
    <w:p w:rsidR="009F6142" w:rsidRPr="009F6142" w:rsidRDefault="009F6142" w:rsidP="009F6142">
      <w:pPr>
        <w:ind w:left="560"/>
        <w:rPr>
          <w:rFonts w:ascii="宋体" w:eastAsia="宋体" w:hAnsi="宋体"/>
          <w:sz w:val="28"/>
          <w:szCs w:val="28"/>
        </w:rPr>
      </w:pPr>
      <w:r w:rsidRPr="009F6142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4402BC">
        <w:rPr>
          <w:rFonts w:ascii="宋体" w:eastAsia="宋体" w:hAnsi="宋体" w:hint="eastAsia"/>
          <w:sz w:val="28"/>
          <w:szCs w:val="28"/>
        </w:rPr>
        <w:t>郑红祥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9F6142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4402BC">
        <w:rPr>
          <w:rFonts w:ascii="宋体" w:eastAsia="宋体" w:hAnsi="宋体" w:hint="eastAsia"/>
          <w:sz w:val="28"/>
          <w:szCs w:val="28"/>
        </w:rPr>
        <w:t>郭勇</w:t>
      </w:r>
    </w:p>
    <w:p w:rsidR="009F6142" w:rsidRPr="00267EC8" w:rsidRDefault="009F6142" w:rsidP="009F6142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  <w:b/>
          <w:sz w:val="28"/>
          <w:szCs w:val="28"/>
        </w:rPr>
      </w:pPr>
      <w:r w:rsidRPr="00267EC8">
        <w:rPr>
          <w:rFonts w:ascii="宋体" w:eastAsia="宋体" w:hAnsi="宋体"/>
          <w:b/>
          <w:sz w:val="28"/>
          <w:szCs w:val="28"/>
        </w:rPr>
        <w:t>优秀硕士学位论文</w:t>
      </w:r>
    </w:p>
    <w:p w:rsidR="009F6142" w:rsidRPr="009F6142" w:rsidRDefault="009F6142" w:rsidP="009F6142">
      <w:pPr>
        <w:ind w:left="560"/>
        <w:rPr>
          <w:rFonts w:ascii="宋体" w:eastAsia="宋体" w:hAnsi="宋体"/>
          <w:sz w:val="28"/>
          <w:szCs w:val="28"/>
        </w:rPr>
      </w:pPr>
      <w:r w:rsidRPr="009F6142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/>
          <w:sz w:val="28"/>
          <w:szCs w:val="28"/>
        </w:rPr>
        <w:t>.</w:t>
      </w:r>
      <w:r w:rsidR="004402BC">
        <w:rPr>
          <w:rFonts w:ascii="宋体" w:eastAsia="宋体" w:hAnsi="宋体" w:hint="eastAsia"/>
          <w:sz w:val="28"/>
          <w:szCs w:val="28"/>
        </w:rPr>
        <w:t>赵强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9F6142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.</w:t>
      </w:r>
      <w:r w:rsidR="004402BC">
        <w:rPr>
          <w:rFonts w:ascii="宋体" w:eastAsia="宋体" w:hAnsi="宋体" w:hint="eastAsia"/>
          <w:sz w:val="28"/>
          <w:szCs w:val="28"/>
        </w:rPr>
        <w:t>夏冰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9F6142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/>
          <w:sz w:val="28"/>
          <w:szCs w:val="28"/>
        </w:rPr>
        <w:t>.</w:t>
      </w:r>
      <w:proofErr w:type="gramStart"/>
      <w:r w:rsidR="004402BC">
        <w:rPr>
          <w:rFonts w:ascii="宋体" w:eastAsia="宋体" w:hAnsi="宋体" w:hint="eastAsia"/>
          <w:sz w:val="28"/>
          <w:szCs w:val="28"/>
        </w:rPr>
        <w:t>李沛元</w:t>
      </w:r>
      <w:proofErr w:type="gramEnd"/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9F6142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/>
          <w:sz w:val="28"/>
          <w:szCs w:val="28"/>
        </w:rPr>
        <w:t>.</w:t>
      </w:r>
      <w:r w:rsidR="004402BC">
        <w:rPr>
          <w:rFonts w:ascii="宋体" w:eastAsia="宋体" w:hAnsi="宋体" w:hint="eastAsia"/>
          <w:sz w:val="28"/>
          <w:szCs w:val="28"/>
        </w:rPr>
        <w:t>秦彦彦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9F6142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 w:rsidR="004402BC">
        <w:rPr>
          <w:rFonts w:ascii="宋体" w:eastAsia="宋体" w:hAnsi="宋体" w:hint="eastAsia"/>
          <w:sz w:val="28"/>
          <w:szCs w:val="28"/>
        </w:rPr>
        <w:t>朱志远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352AF5" w:rsidRDefault="009F6142" w:rsidP="009F614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F6142">
        <w:rPr>
          <w:rFonts w:ascii="宋体" w:eastAsia="宋体" w:hAnsi="宋体"/>
          <w:sz w:val="28"/>
          <w:szCs w:val="28"/>
        </w:rPr>
        <w:t>公示期：6月</w:t>
      </w:r>
      <w:r w:rsidR="004402BC">
        <w:rPr>
          <w:rFonts w:ascii="宋体" w:eastAsia="宋体" w:hAnsi="宋体"/>
          <w:sz w:val="28"/>
          <w:szCs w:val="28"/>
        </w:rPr>
        <w:t>2</w:t>
      </w:r>
      <w:r w:rsidRPr="009F6142">
        <w:rPr>
          <w:rFonts w:ascii="宋体" w:eastAsia="宋体" w:hAnsi="宋体"/>
          <w:sz w:val="28"/>
          <w:szCs w:val="28"/>
        </w:rPr>
        <w:t>日—6月</w:t>
      </w:r>
      <w:r w:rsidR="004402BC">
        <w:rPr>
          <w:rFonts w:ascii="宋体" w:eastAsia="宋体" w:hAnsi="宋体"/>
          <w:sz w:val="28"/>
          <w:szCs w:val="28"/>
        </w:rPr>
        <w:t>4</w:t>
      </w:r>
      <w:r w:rsidRPr="009F6142">
        <w:rPr>
          <w:rFonts w:ascii="宋体" w:eastAsia="宋体" w:hAnsi="宋体"/>
          <w:sz w:val="28"/>
          <w:szCs w:val="28"/>
        </w:rPr>
        <w:t>日公示期内如有异议，请联系学院</w:t>
      </w:r>
      <w:r>
        <w:rPr>
          <w:rFonts w:ascii="宋体" w:eastAsia="宋体" w:hAnsi="宋体" w:hint="eastAsia"/>
          <w:sz w:val="28"/>
          <w:szCs w:val="28"/>
        </w:rPr>
        <w:t>教学</w:t>
      </w:r>
      <w:r w:rsidRPr="009F6142">
        <w:rPr>
          <w:rFonts w:ascii="宋体" w:eastAsia="宋体" w:hAnsi="宋体" w:hint="eastAsia"/>
          <w:sz w:val="28"/>
          <w:szCs w:val="28"/>
        </w:rPr>
        <w:t>办公室，电话：</w:t>
      </w:r>
      <w:r w:rsidRPr="009F6142">
        <w:rPr>
          <w:rFonts w:ascii="宋体" w:eastAsia="宋体" w:hAnsi="宋体"/>
          <w:sz w:val="28"/>
          <w:szCs w:val="28"/>
        </w:rPr>
        <w:t>8698</w:t>
      </w:r>
      <w:r>
        <w:rPr>
          <w:rFonts w:ascii="宋体" w:eastAsia="宋体" w:hAnsi="宋体"/>
          <w:sz w:val="28"/>
          <w:szCs w:val="28"/>
        </w:rPr>
        <w:t>3815</w:t>
      </w:r>
      <w:r w:rsidRPr="009F6142">
        <w:rPr>
          <w:rFonts w:ascii="宋体" w:eastAsia="宋体" w:hAnsi="宋体"/>
          <w:sz w:val="28"/>
          <w:szCs w:val="28"/>
        </w:rPr>
        <w:t>。</w:t>
      </w:r>
    </w:p>
    <w:p w:rsidR="004402BC" w:rsidRDefault="004402BC" w:rsidP="009F614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p w:rsidR="009F6142" w:rsidRDefault="009F6142" w:rsidP="009F6142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:rsidR="009F6142" w:rsidRDefault="009F6142" w:rsidP="009F614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</w:t>
      </w:r>
      <w:r>
        <w:rPr>
          <w:rFonts w:ascii="宋体" w:eastAsia="宋体" w:hAnsi="宋体" w:hint="eastAsia"/>
          <w:sz w:val="28"/>
          <w:szCs w:val="28"/>
        </w:rPr>
        <w:t>新能源学院</w:t>
      </w:r>
    </w:p>
    <w:p w:rsidR="009F6142" w:rsidRPr="009F6142" w:rsidRDefault="009F6142" w:rsidP="009F6142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202</w:t>
      </w:r>
      <w:r w:rsidR="004402BC"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年6月</w:t>
      </w:r>
      <w:r w:rsidR="004402BC"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日</w:t>
      </w:r>
    </w:p>
    <w:sectPr w:rsidR="009F6142" w:rsidRPr="009F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B2C06"/>
    <w:multiLevelType w:val="hybridMultilevel"/>
    <w:tmpl w:val="6534FDAA"/>
    <w:lvl w:ilvl="0" w:tplc="6682F4A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42"/>
    <w:rsid w:val="00267EC8"/>
    <w:rsid w:val="00352AF5"/>
    <w:rsid w:val="004402BC"/>
    <w:rsid w:val="009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CCBC"/>
  <w15:chartTrackingRefBased/>
  <w15:docId w15:val="{FD00E3D2-D04A-4B76-9074-E92E4C20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2025-06-04T06:59:00Z</dcterms:created>
  <dcterms:modified xsi:type="dcterms:W3CDTF">2026-06-02T02:48:00Z</dcterms:modified>
</cp:coreProperties>
</file>