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7C2" w:rsidRDefault="003547C2" w:rsidP="003547C2">
      <w:pPr>
        <w:jc w:val="left"/>
        <w:rPr>
          <w:b/>
          <w:bCs/>
          <w:sz w:val="36"/>
          <w:szCs w:val="36"/>
        </w:rPr>
      </w:pPr>
      <w:r>
        <w:rPr>
          <w:rFonts w:hint="eastAsia"/>
          <w:b/>
          <w:bCs/>
          <w:sz w:val="28"/>
          <w:szCs w:val="36"/>
        </w:rPr>
        <w:t>附件</w:t>
      </w:r>
    </w:p>
    <w:p w:rsidR="003547C2" w:rsidRDefault="003547C2" w:rsidP="003547C2">
      <w:pPr>
        <w:jc w:val="center"/>
        <w:rPr>
          <w:b/>
          <w:bCs/>
          <w:sz w:val="28"/>
          <w:szCs w:val="36"/>
        </w:rPr>
      </w:pPr>
      <w:bookmarkStart w:id="0" w:name="_GoBack"/>
      <w:r>
        <w:rPr>
          <w:rFonts w:hint="eastAsia"/>
          <w:b/>
          <w:bCs/>
          <w:sz w:val="28"/>
          <w:szCs w:val="36"/>
        </w:rPr>
        <w:t>2022</w:t>
      </w:r>
      <w:r>
        <w:rPr>
          <w:rFonts w:hint="eastAsia"/>
          <w:b/>
          <w:bCs/>
          <w:sz w:val="28"/>
          <w:szCs w:val="36"/>
        </w:rPr>
        <w:t>年新能源学院安全准入考试操作流程</w:t>
      </w:r>
      <w:bookmarkEnd w:id="0"/>
    </w:p>
    <w:p w:rsidR="003547C2" w:rsidRDefault="003547C2" w:rsidP="003547C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进入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安全准入考试系统</w:t>
      </w:r>
      <w:r>
        <w:rPr>
          <w:rFonts w:ascii="Times New Roman" w:hAnsi="Times New Roman" w:cs="Times New Roman"/>
        </w:rPr>
        <w:t>”</w:t>
      </w:r>
    </w:p>
    <w:p w:rsidR="003547C2" w:rsidRDefault="003547C2" w:rsidP="003547C2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方法</w:t>
      </w:r>
      <w:proofErr w:type="gramStart"/>
      <w:r>
        <w:rPr>
          <w:rFonts w:ascii="Times New Roman" w:hAnsi="Times New Roman" w:cs="Times New Roman"/>
        </w:rPr>
        <w:t>一</w:t>
      </w:r>
      <w:proofErr w:type="gramEnd"/>
      <w:r>
        <w:rPr>
          <w:rFonts w:ascii="Times New Roman" w:hAnsi="Times New Roman" w:cs="Times New Roman"/>
        </w:rPr>
        <w:t>：进入学</w:t>
      </w:r>
      <w:proofErr w:type="gramStart"/>
      <w:r>
        <w:rPr>
          <w:rFonts w:ascii="Times New Roman" w:hAnsi="Times New Roman" w:cs="Times New Roman"/>
        </w:rPr>
        <w:t>校官网</w:t>
      </w:r>
      <w:proofErr w:type="gramEnd"/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机构设置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实验室管理处，点击进入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安全准入考试系统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，使用个人数字石大的账户登录；</w:t>
      </w:r>
    </w:p>
    <w:p w:rsidR="003547C2" w:rsidRDefault="003547C2" w:rsidP="003547C2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方法二：网址</w:t>
      </w:r>
      <w:r>
        <w:rPr>
          <w:rFonts w:ascii="Times New Roman" w:hAnsi="Times New Roman" w:cs="Times New Roman"/>
          <w:u w:val="single"/>
        </w:rPr>
        <w:t xml:space="preserve">http://211.87.178.178/upcksxt/Home/Index/index.html </w:t>
      </w:r>
      <w:r>
        <w:rPr>
          <w:rFonts w:ascii="Times New Roman" w:hAnsi="Times New Roman" w:cs="Times New Roman"/>
        </w:rPr>
        <w:t>，使用个人数字石大的账户登录。</w:t>
      </w:r>
    </w:p>
    <w:p w:rsidR="003547C2" w:rsidRDefault="003547C2" w:rsidP="003547C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在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安全准入考试平台</w:t>
      </w:r>
      <w:r>
        <w:rPr>
          <w:rFonts w:ascii="Times New Roman" w:hAnsi="Times New Roman" w:cs="Times New Roman"/>
        </w:rPr>
        <w:t>”</w:t>
      </w:r>
    </w:p>
    <w:p w:rsidR="003547C2" w:rsidRDefault="003547C2" w:rsidP="003547C2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）点击进入考试</w:t>
      </w:r>
    </w:p>
    <w:p w:rsidR="003547C2" w:rsidRDefault="003547C2" w:rsidP="003547C2">
      <w:pPr>
        <w:spacing w:line="36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5068F" wp14:editId="5F69708B">
                <wp:simplePos x="0" y="0"/>
                <wp:positionH relativeFrom="column">
                  <wp:posOffset>742950</wp:posOffset>
                </wp:positionH>
                <wp:positionV relativeFrom="paragraph">
                  <wp:posOffset>1078230</wp:posOffset>
                </wp:positionV>
                <wp:extent cx="1262380" cy="484505"/>
                <wp:effectExtent l="39370" t="36830" r="50800" b="50165"/>
                <wp:wrapNone/>
                <wp:docPr id="5" name="云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54175" y="3716655"/>
                          <a:ext cx="1262380" cy="484505"/>
                        </a:xfrm>
                        <a:prstGeom prst="cloud">
                          <a:avLst/>
                        </a:prstGeom>
                        <a:noFill/>
                        <a:ln w="762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64868" id="云形 5" o:spid="_x0000_s1026" style="position:absolute;left:0;text-align:left;margin-left:58.5pt;margin-top:84.9pt;width:99.4pt;height:3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red" strokeweight="6pt">
                <v:stroke joinstyle="miter"/>
                <v:path arrowok="t" o:connecttype="custom" o:connectlocs="137138,293585;63119,284647;202448,391406;170071,395679;481516,438410;461996,418895;842376,389746;834573,411156;997309,257438;1092309,337471;1221411,172201;1179098,202214;1119895,60855;1122116,75031;849710,44323;871393,26244;646999,52937;657490,37347;409105,58230;447093,73349;120598,177080;113965,161165" o:connectangles="0,0,0,0,0,0,0,0,0,0,0,0,0,0,0,0,0,0,0,0,0,0"/>
              </v:shape>
            </w:pict>
          </mc:Fallback>
        </mc:AlternateContent>
      </w:r>
      <w:r>
        <w:rPr>
          <w:noProof/>
        </w:rPr>
        <w:drawing>
          <wp:inline distT="0" distB="0" distL="114300" distR="114300" wp14:anchorId="6B0F611B" wp14:editId="480D3621">
            <wp:extent cx="4679950" cy="2805430"/>
            <wp:effectExtent l="0" t="0" r="6350" b="139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80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7C2" w:rsidRDefault="003547C2" w:rsidP="003547C2">
      <w:pPr>
        <w:spacing w:line="360" w:lineRule="auto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）选择新能源学院组织的“新能源学院</w:t>
      </w:r>
      <w:r>
        <w:rPr>
          <w:rFonts w:hint="eastAsia"/>
        </w:rPr>
        <w:t>2022</w:t>
      </w:r>
      <w:r>
        <w:rPr>
          <w:rFonts w:hint="eastAsia"/>
        </w:rPr>
        <w:t>年实验室准入考试”，点击“开始考试”。</w:t>
      </w:r>
    </w:p>
    <w:p w:rsidR="003547C2" w:rsidRDefault="003547C2" w:rsidP="003547C2">
      <w:pPr>
        <w:spacing w:line="360" w:lineRule="auto"/>
        <w:jc w:val="center"/>
        <w:rPr>
          <w:rFonts w:ascii="Times New Roman" w:eastAsia="仿宋_GB2312" w:hAnsi="Times New Roman" w:cs="Times New Roman"/>
          <w:color w:val="000000"/>
          <w:sz w:val="31"/>
          <w:szCs w:val="31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E26A6D" wp14:editId="3219BAA7">
                <wp:simplePos x="0" y="0"/>
                <wp:positionH relativeFrom="column">
                  <wp:posOffset>3717925</wp:posOffset>
                </wp:positionH>
                <wp:positionV relativeFrom="paragraph">
                  <wp:posOffset>1109345</wp:posOffset>
                </wp:positionV>
                <wp:extent cx="1262380" cy="484505"/>
                <wp:effectExtent l="39370" t="36830" r="50800" b="50165"/>
                <wp:wrapNone/>
                <wp:docPr id="7" name="云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2380" cy="484505"/>
                        </a:xfrm>
                        <a:prstGeom prst="cloud">
                          <a:avLst/>
                        </a:prstGeom>
                        <a:noFill/>
                        <a:ln w="762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101D1" id="云形 7" o:spid="_x0000_s1026" style="position:absolute;left:0;text-align:left;margin-left:292.75pt;margin-top:87.35pt;width:99.4pt;height:3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red" strokeweight="6pt">
                <v:stroke joinstyle="miter"/>
                <v:path arrowok="t" o:connecttype="custom" o:connectlocs="137138,293585;63119,284647;202448,391406;170071,395679;481516,438410;461996,418895;842376,389746;834573,411156;997309,257438;1092309,337471;1221411,172201;1179098,202214;1119895,60855;1122116,75031;849710,44323;871393,26244;646999,52937;657490,37347;409105,58230;447093,73349;120598,177080;113965,161165" o:connectangles="0,0,0,0,0,0,0,0,0,0,0,0,0,0,0,0,0,0,0,0,0,0"/>
              </v:shape>
            </w:pict>
          </mc:Fallback>
        </mc:AlternateContent>
      </w:r>
      <w:r>
        <w:rPr>
          <w:noProof/>
        </w:rPr>
        <w:drawing>
          <wp:inline distT="0" distB="0" distL="114300" distR="114300" wp14:anchorId="201A7774" wp14:editId="32656E5D">
            <wp:extent cx="4679950" cy="2143760"/>
            <wp:effectExtent l="0" t="0" r="6350" b="889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14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D04" w:rsidRDefault="00733D04" w:rsidP="003547C2">
      <w:pPr>
        <w:pStyle w:val="a3"/>
        <w:widowControl/>
        <w:spacing w:before="76" w:beforeAutospacing="0" w:after="76" w:afterAutospacing="0" w:line="585" w:lineRule="atLeast"/>
        <w:ind w:right="1316"/>
        <w:rPr>
          <w:rFonts w:ascii="仿宋_GB2312" w:eastAsia="仿宋_GB2312" w:hAnsi="宋体" w:cs="仿宋_GB2312"/>
          <w:color w:val="000000"/>
          <w:sz w:val="31"/>
          <w:szCs w:val="31"/>
          <w:shd w:val="clear" w:color="auto" w:fill="FFFFFF"/>
        </w:rPr>
      </w:pPr>
    </w:p>
    <w:sectPr w:rsidR="00733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552B39C"/>
    <w:multiLevelType w:val="singleLevel"/>
    <w:tmpl w:val="E552B39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Q4MTI3OTI1ODYzOGViMTgzY2MxY2JiZTI3YmQ5ZWYifQ=="/>
  </w:docVars>
  <w:rsids>
    <w:rsidRoot w:val="00A27D24"/>
    <w:rsid w:val="001C3CA4"/>
    <w:rsid w:val="003547C2"/>
    <w:rsid w:val="00733D04"/>
    <w:rsid w:val="008B4B3D"/>
    <w:rsid w:val="00A27D24"/>
    <w:rsid w:val="04F9620C"/>
    <w:rsid w:val="12F20EFE"/>
    <w:rsid w:val="2FE603CD"/>
    <w:rsid w:val="33C67B2E"/>
    <w:rsid w:val="5B184523"/>
    <w:rsid w:val="65A9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1D4BBD3"/>
  <w15:docId w15:val="{A63E3F69-3544-43F7-822C-D6E7341B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4</cp:revision>
  <dcterms:created xsi:type="dcterms:W3CDTF">2022-10-19T08:47:00Z</dcterms:created>
  <dcterms:modified xsi:type="dcterms:W3CDTF">2022-10-20T01:54:00Z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A455A0FB840A4A149FA7733DC8AF1869</vt:lpwstr>
  </property>
</Properties>
</file>