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3"/>
          <w:szCs w:val="33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3"/>
          <w:szCs w:val="33"/>
        </w:rPr>
        <w:t>新能源学院“薪火”传媒中心副主任竞聘报名表</w:t>
      </w:r>
    </w:p>
    <w:p>
      <w:pPr>
        <w:rPr>
          <w:rFonts w:ascii="微软雅黑" w:hAnsi="微软雅黑" w:eastAsia="微软雅黑"/>
          <w:b/>
          <w:bCs/>
          <w:sz w:val="10"/>
          <w:szCs w:val="10"/>
        </w:rPr>
      </w:pP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5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65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1659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与获奖情况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作品展示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</w:rPr>
              <w:t>可将新闻等投稿链接填写上，或者将截图和其他作品放到压缩包中命名为  班级＋姓名 与报名表一同发到邮箱中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个人特长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对竞聘职务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的认识与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工作构思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67"/>
    <w:rsid w:val="00424AD9"/>
    <w:rsid w:val="004D7C86"/>
    <w:rsid w:val="004F1581"/>
    <w:rsid w:val="00736C60"/>
    <w:rsid w:val="00852E27"/>
    <w:rsid w:val="00912C49"/>
    <w:rsid w:val="009B4E6D"/>
    <w:rsid w:val="00B70D67"/>
    <w:rsid w:val="00BA31D6"/>
    <w:rsid w:val="00BB4140"/>
    <w:rsid w:val="00E059B9"/>
    <w:rsid w:val="00E94EB6"/>
    <w:rsid w:val="6EA3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0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文字 字符"/>
    <w:basedOn w:val="5"/>
    <w:link w:val="3"/>
    <w:semiHidden/>
    <w:qFormat/>
    <w:uiPriority w:val="99"/>
  </w:style>
  <w:style w:type="character" w:customStyle="1" w:styleId="10">
    <w:name w:val="批注主题 字符"/>
    <w:basedOn w:val="9"/>
    <w:link w:val="2"/>
    <w:semiHidden/>
    <w:uiPriority w:val="99"/>
    <w:rPr>
      <w:b/>
      <w:bCs/>
    </w:rPr>
  </w:style>
  <w:style w:type="character" w:customStyle="1" w:styleId="11">
    <w:name w:val="批注框文本 字符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4BF6F-F337-4EC5-9A4A-817A80D70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14</TotalTime>
  <ScaleCrop>false</ScaleCrop>
  <LinksUpToDate>false</LinksUpToDate>
  <CharactersWithSpaces>159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2019-10-14T06:02:00Z</dcterms:created>
  <dc:creator>钱 钰延</dc:creator>
  <cp:lastModifiedBy>时光正好</cp:lastModifiedBy>
  <dcterms:modified xsi:type="dcterms:W3CDTF">2019-10-14T10:46:50Z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